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AC" w:rsidRDefault="00D837AC" w:rsidP="00D837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 xml:space="preserve">KLAUZULA INFORMACYJNA 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br/>
        <w:t>O PRZETWARZANIU DANYCH OSOBOWYCH</w:t>
      </w:r>
    </w:p>
    <w:p w:rsidR="00D837AC" w:rsidRDefault="00D837AC" w:rsidP="00D837AC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Na podstawie art. 14 ust.1 i 2 Rozporządzenia Parlamentu Europejskiego i Rady (UE) 2016/679 z dnia                    27 kwietnia 2016 r. w sprawie ochrony osób fizycznych w związku z przetwarzaniem danych osobowych i w sprawie swobodnego przepływu tych danych oraz uchylenia dyrektywy 95/46/WE (ogólne rozporządzenie o ochronie danych osobowych) – zwanego dalej Rozporządzeniem, informujemy, że:</w:t>
      </w:r>
    </w:p>
    <w:p w:rsidR="00D837AC" w:rsidRDefault="00D837AC" w:rsidP="00D837AC">
      <w:pPr>
        <w:pStyle w:val="Akapitzlist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jest: </w:t>
      </w:r>
      <w:r w:rsidR="00483BD3">
        <w:rPr>
          <w:rFonts w:ascii="Times New Roman" w:eastAsia="Times New Roman" w:hAnsi="Times New Roman" w:cs="Times New Roman"/>
          <w:b/>
          <w:bCs/>
          <w:lang w:eastAsia="pl-PL"/>
        </w:rPr>
        <w:t>Wojt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Gminy Wieczfnia Kościelna, Wieczfnia Kościelna 48, 06 – 513 Wieczfnia Kościelna, mail: sekretariat@wieczfniakoscielna.pl, tel.: (23) 654 00 04;</w:t>
      </w:r>
    </w:p>
    <w:p w:rsidR="00D837AC" w:rsidRDefault="00D837AC" w:rsidP="00D837AC">
      <w:pPr>
        <w:pStyle w:val="Akapitzlist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Administrator wyznaczył Inspektora Ochrony Danych, z którym można się skontaktować pod adresem mailowym</w:t>
      </w:r>
      <w:r>
        <w:rPr>
          <w:rFonts w:ascii="Times New Roman" w:eastAsia="Times New Roman" w:hAnsi="Times New Roman" w:cs="Times New Roman"/>
          <w:b/>
          <w:lang w:eastAsia="pl-PL"/>
        </w:rPr>
        <w:t>: rodo@wieczfniakoscielna.pl, tel. (23) 654 00 04;</w:t>
      </w:r>
    </w:p>
    <w:p w:rsidR="00D837AC" w:rsidRDefault="00D837AC" w:rsidP="00D837AC">
      <w:pPr>
        <w:pStyle w:val="Akapitzlist"/>
        <w:numPr>
          <w:ilvl w:val="0"/>
          <w:numId w:val="1"/>
        </w:numPr>
        <w:spacing w:after="0" w:line="360" w:lineRule="auto"/>
        <w:ind w:left="142" w:hanging="142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Administrator danych osobowych – Urząd Gminy Wieczfnia Kościelna – przetwarza Pani/Pana dane osobowe na podstawie </w:t>
      </w:r>
      <w:r>
        <w:rPr>
          <w:rFonts w:ascii="Times New Roman" w:eastAsia="Times New Roman" w:hAnsi="Times New Roman" w:cs="Times New Roman"/>
          <w:b/>
          <w:lang w:eastAsia="pl-PL"/>
        </w:rPr>
        <w:t>ustawy z dnia 9 czerwca 2011 r. – Prawo geodezyjne i górnicze.</w:t>
      </w:r>
    </w:p>
    <w:p w:rsidR="00D837AC" w:rsidRDefault="00D837AC" w:rsidP="00D837AC">
      <w:pPr>
        <w:pStyle w:val="Akapitzlist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Pani/Pana dane osobowe przetwarzane będą w celu/celach: </w:t>
      </w:r>
      <w:r>
        <w:rPr>
          <w:rFonts w:ascii="Times New Roman" w:eastAsia="Times New Roman" w:hAnsi="Times New Roman" w:cs="Times New Roman"/>
          <w:b/>
          <w:lang w:eastAsia="pl-PL"/>
        </w:rPr>
        <w:t>uzgodnieni</w:t>
      </w:r>
      <w:r w:rsidR="00091D3C">
        <w:rPr>
          <w:rFonts w:ascii="Times New Roman" w:eastAsia="Times New Roman" w:hAnsi="Times New Roman" w:cs="Times New Roman"/>
          <w:b/>
          <w:lang w:eastAsia="pl-PL"/>
        </w:rPr>
        <w:t>a decyzji o wygaszeniu koncesji, archiwalnych.</w:t>
      </w:r>
    </w:p>
    <w:p w:rsidR="00D837AC" w:rsidRDefault="00D837AC" w:rsidP="00D837AC">
      <w:pPr>
        <w:pStyle w:val="Akapitzlist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związku z przetwarzaniem danych w celach o których mowa w pkt 4 odbiorcą Pani/Pana danych osobowych będą : </w:t>
      </w:r>
      <w:r>
        <w:rPr>
          <w:rFonts w:ascii="Times New Roman" w:eastAsia="Times New Roman" w:hAnsi="Times New Roman" w:cs="Times New Roman"/>
          <w:b/>
          <w:lang w:eastAsia="pl-PL"/>
        </w:rPr>
        <w:t>Starostwo Powiatowe w Mławie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D837AC" w:rsidRDefault="00D837AC" w:rsidP="00D837AC">
      <w:pPr>
        <w:pStyle w:val="Akapitzlist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Pani/Pana dane osobowe będą przechowywane przez okres zgodny z zapisami Instrukcji Kancelaryjnej.</w:t>
      </w:r>
    </w:p>
    <w:p w:rsidR="00D837AC" w:rsidRDefault="00D837AC" w:rsidP="00D837AC">
      <w:pPr>
        <w:pStyle w:val="Akapitzlist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i/>
          <w:iCs/>
          <w:sz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związku z przetwarzaniem Pani/Pana danych osobowych przysługuje Pani/Panu prawo dostępu do treści swoich danych, do ich sprostowania, usunięcia, ograniczenia ich przetwarzania i przenoszenia, a także prawo do wniesienia sprzeciwu, oraz inne uprawnienia w tym zakresie wynikające                                   z obowiązujących przepisów prawa,</w:t>
      </w:r>
    </w:p>
    <w:p w:rsidR="00D837AC" w:rsidRDefault="00D837AC" w:rsidP="00D837AC">
      <w:pPr>
        <w:pStyle w:val="Akapitzlist"/>
        <w:numPr>
          <w:ilvl w:val="0"/>
          <w:numId w:val="1"/>
        </w:numPr>
        <w:spacing w:after="0" w:line="360" w:lineRule="auto"/>
        <w:ind w:left="284" w:hanging="14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gdy przetwarzanie danych osobowych odbywa się na podstawie art. 6 ust. 1 lit a, Rozporządzenia czyli zgody na przetwarzanie danych osobowych, przysługuje Pani/Panu prawo do cofnięcia tej zgody w dowolnym momencie , bez wpływu na zgodność  przetwarzania, którego dokonano na podstawie zgody przed jej cofnięciem, z obowiązującym prawem.</w:t>
      </w:r>
    </w:p>
    <w:p w:rsidR="00D837AC" w:rsidRDefault="00D837AC" w:rsidP="00D837A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przypadku powzięcia informacji o niezgodnym z prawem przetwarzaniu danych osobowych w Urzędzie Gminy Wieczfnia Kościelna przysługuje Pani/Panu prawo wniesienia skargi do organu nadzorczego właściwego w sprawach ochrony danych osobowych. </w:t>
      </w:r>
    </w:p>
    <w:p w:rsidR="00D837AC" w:rsidRDefault="00D837AC" w:rsidP="00D837A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Źródło pochodzenia danych osobowych: dostarczone przez wnioskodawcę .</w:t>
      </w:r>
    </w:p>
    <w:p w:rsidR="00D837AC" w:rsidRDefault="00D837AC" w:rsidP="00D837A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Podanie przez Panią/Pana danych osobowych jest </w:t>
      </w:r>
      <w:r>
        <w:rPr>
          <w:rFonts w:ascii="Times New Roman" w:eastAsia="Times New Roman" w:hAnsi="Times New Roman" w:cs="Times New Roman"/>
          <w:b/>
          <w:lang w:eastAsia="pl-PL"/>
        </w:rPr>
        <w:t>wymogiem ustawowym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D837AC" w:rsidRPr="00D07145" w:rsidRDefault="00D837AC" w:rsidP="00D837AC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i/>
          <w:iCs/>
          <w:sz w:val="16"/>
          <w:lang w:eastAsia="pl-PL"/>
        </w:rPr>
        <w:t>(ma charakter  dobrowolny, jest wymogiem ustawowym/warunkiem umownym/warunkiem zawarcia umowy)</w:t>
      </w:r>
    </w:p>
    <w:p w:rsidR="00D837AC" w:rsidRPr="00D07145" w:rsidRDefault="00D837AC" w:rsidP="00D837AC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Calibri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Pani/Pana dane mogą być przetwarzane w sposób zautomatyzowany i nie będą profilowane. </w:t>
      </w:r>
      <w:r>
        <w:rPr>
          <w:rFonts w:ascii="Times New Roman" w:eastAsia="Calibri" w:hAnsi="Times New Roman" w:cs="Times New Roman"/>
        </w:rPr>
        <w:t xml:space="preserve">    </w:t>
      </w:r>
    </w:p>
    <w:p w:rsidR="00D837AC" w:rsidRDefault="00D837AC" w:rsidP="00D837AC">
      <w:pPr>
        <w:pStyle w:val="Akapitzlist"/>
        <w:spacing w:after="0" w:line="360" w:lineRule="auto"/>
        <w:ind w:left="284"/>
        <w:rPr>
          <w:rFonts w:ascii="Times New Roman" w:eastAsia="Calibri" w:hAnsi="Times New Roman" w:cs="Times New Roman"/>
          <w:i/>
          <w:sz w:val="18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D837AC" w:rsidRDefault="00D837AC" w:rsidP="00D837AC">
      <w:pPr>
        <w:pStyle w:val="Akapitzlist"/>
        <w:spacing w:after="0" w:line="360" w:lineRule="auto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</w:t>
      </w:r>
    </w:p>
    <w:p w:rsidR="005D2695" w:rsidRDefault="005D2695"/>
    <w:sectPr w:rsidR="005D2695" w:rsidSect="00D837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F5030"/>
    <w:multiLevelType w:val="hybridMultilevel"/>
    <w:tmpl w:val="F4BA4A7E"/>
    <w:lvl w:ilvl="0" w:tplc="1602A4F2">
      <w:start w:val="1"/>
      <w:numFmt w:val="decimal"/>
      <w:lvlText w:val="%1."/>
      <w:lvlJc w:val="center"/>
      <w:pPr>
        <w:ind w:left="720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AC"/>
    <w:rsid w:val="00091D3C"/>
    <w:rsid w:val="00483BD3"/>
    <w:rsid w:val="00575B2A"/>
    <w:rsid w:val="005D2695"/>
    <w:rsid w:val="00986C76"/>
    <w:rsid w:val="00D8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D28EB-E9D6-4905-B72B-DF115922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7A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7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Prusinowska</dc:creator>
  <cp:keywords/>
  <dc:description/>
  <cp:lastModifiedBy>Maria Prusinowska</cp:lastModifiedBy>
  <cp:revision>3</cp:revision>
  <cp:lastPrinted>2018-10-05T07:48:00Z</cp:lastPrinted>
  <dcterms:created xsi:type="dcterms:W3CDTF">2018-10-05T07:44:00Z</dcterms:created>
  <dcterms:modified xsi:type="dcterms:W3CDTF">2020-04-29T10:28:00Z</dcterms:modified>
</cp:coreProperties>
</file>